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="2BD02841" w:rsidP="03593117" w:rsidRDefault="2BD02841" w14:paraId="3A35B257" w14:textId="3C67F170">
      <w:pPr>
        <w:spacing w:after="244" w:line="276" w:lineRule="auto"/>
        <w:ind w:right="-1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2BD02841">
        <w:drawing>
          <wp:anchor distT="0" distB="0" distL="114300" distR="114300" simplePos="0" relativeHeight="251658240" behindDoc="0" locked="0" layoutInCell="1" allowOverlap="1" wp14:editId="5B250602" wp14:anchorId="5D68AF2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914400" cy="1143000"/>
            <wp:effectExtent l="0" t="0" r="0" b="0"/>
            <wp:wrapSquare wrapText="bothSides"/>
            <wp:docPr id="942432734" name="drawing" descr="C:\Users\Faneva Williams\Pictures\images.jpe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2432734" name=""/>
                    <pic:cNvPicPr/>
                  </pic:nvPicPr>
                  <pic:blipFill>
                    <a:blip xmlns:r="http://schemas.openxmlformats.org/officeDocument/2006/relationships" r:embed="rId5000834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BD02841">
        <w:drawing>
          <wp:anchor distT="0" distB="0" distL="114300" distR="114300" simplePos="0" relativeHeight="251658240" behindDoc="0" locked="0" layoutInCell="1" allowOverlap="1" wp14:editId="35CCF411" wp14:anchorId="02A0E177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047750" cy="1143000"/>
            <wp:effectExtent l="0" t="0" r="0" b="0"/>
            <wp:wrapSquare wrapText="bothSides"/>
            <wp:docPr id="1348721383" name="drawing" descr="C:\Users\Faneva Williams\Pictures\logoENI_LI.jp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48721383" name=""/>
                    <pic:cNvPicPr/>
                  </pic:nvPicPr>
                  <pic:blipFill>
                    <a:blip xmlns:r="http://schemas.openxmlformats.org/officeDocument/2006/relationships" r:embed="rId11335816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                                                                                                                                         </w:t>
      </w:r>
    </w:p>
    <w:p w:rsidR="2BD02841" w:rsidP="03593117" w:rsidRDefault="2BD02841" w14:paraId="465A0884" w14:textId="48A85D03">
      <w:pPr>
        <w:spacing w:before="0" w:after="244" w:line="276" w:lineRule="auto"/>
        <w:ind w:left="10" w:right="-15" w:hanging="1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                             </w:t>
      </w: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 </w:t>
      </w: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fr-FR"/>
        </w:rPr>
        <w:t>UNIVERSITÉ DE FIANARANTSOA</w:t>
      </w:r>
    </w:p>
    <w:p w:rsidR="78C44BB8" w:rsidP="03593117" w:rsidRDefault="78C44BB8" w14:paraId="27E1C87B" w14:textId="3650E34F">
      <w:pPr>
        <w:spacing w:before="0" w:after="241" w:line="276" w:lineRule="auto"/>
        <w:ind w:left="0" w:right="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fr-FR"/>
        </w:rPr>
      </w:pP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fr-FR"/>
        </w:rPr>
        <w:t>ÉCOLE NATIONALE D’INFORMATIQUE</w:t>
      </w:r>
    </w:p>
    <w:p w:rsidR="03593117" w:rsidP="03593117" w:rsidRDefault="03593117" w14:paraId="6A962625" w14:textId="5A3F5119">
      <w:pPr>
        <w:spacing w:before="0" w:after="241" w:line="276" w:lineRule="auto"/>
        <w:ind w:left="0" w:right="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fr-FR"/>
        </w:rPr>
      </w:pPr>
    </w:p>
    <w:p w:rsidR="2BD02841" w:rsidP="03593117" w:rsidRDefault="2BD02841" w14:paraId="1413DF19" w14:textId="1F0AABFC">
      <w:pPr>
        <w:spacing w:before="0" w:after="241" w:line="276" w:lineRule="auto"/>
        <w:ind w:left="10" w:right="0" w:hanging="1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fr-FR"/>
        </w:rPr>
        <w:t>RAPPORT PROJET DE SYSTÈME EMBARQUES</w:t>
      </w:r>
    </w:p>
    <w:p w:rsidR="2BD02841" w:rsidP="03593117" w:rsidRDefault="2BD02841" w14:paraId="5741F8A3" w14:textId="337B1E92">
      <w:pPr>
        <w:spacing w:after="244" w:line="276" w:lineRule="auto"/>
        <w:ind w:left="10" w:right="-1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fr-FR"/>
        </w:rPr>
        <w:t>Mention : Informatique</w:t>
      </w:r>
    </w:p>
    <w:p w:rsidR="2BD02841" w:rsidP="03593117" w:rsidRDefault="2BD02841" w14:paraId="522CD56C" w14:textId="77109CF7">
      <w:pPr>
        <w:spacing w:after="244" w:line="276" w:lineRule="auto"/>
        <w:ind w:left="10" w:right="-1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>Parcours : Informatique générale</w:t>
      </w:r>
    </w:p>
    <w:p w:rsidR="2BD02841" w:rsidP="03593117" w:rsidRDefault="2BD02841" w14:paraId="6CE76331" w14:textId="1CF30319">
      <w:pPr>
        <w:spacing w:after="244" w:line="276" w:lineRule="auto"/>
        <w:ind w:left="10" w:right="-1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>Intitulé :</w:t>
      </w:r>
    </w:p>
    <w:p w:rsidR="2BD02841" w:rsidP="03593117" w:rsidRDefault="2BD02841" w14:paraId="3F700566" w14:textId="2FA35F8B">
      <w:pPr>
        <w:spacing w:line="276" w:lineRule="auto"/>
        <w:ind w:left="10"/>
        <w:jc w:val="center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lang w:val="fr-FR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307285B" wp14:editId="0C645110">
                <wp:extent xmlns:wp="http://schemas.openxmlformats.org/drawingml/2006/wordprocessingDrawing" cx="5318125" cy="1431925"/>
                <wp:effectExtent xmlns:wp="http://schemas.openxmlformats.org/drawingml/2006/wordprocessingDrawing" l="0" t="0" r="15875" b="15875"/>
                <wp:docPr xmlns:wp="http://schemas.openxmlformats.org/drawingml/2006/wordprocessingDrawing" id="1893181265" name="Parchemin : horizontal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rot="-10800000" flipH="1" flipV="1">
                          <a:off x="0" y="0"/>
                          <a:ext cx="5318125" cy="1431925"/>
                        </a:xfrm>
                        <a:prstGeom prst="horizontalScroll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 xmlns:w="http://schemas.openxmlformats.org/wordprocessingml/2006/main">
                          <w:p w:rsidR="00AD0422" w:rsidP="00FA5AA4" w:rsidRDefault="00AD0422">
                            <w:pPr>
                              <w:spacing w:line="276" w:lineRule="auto"/>
                              <w:jc w:val="center"/>
                              <w:rPr>
                                <w:color w:val="000000" w:themeColor="text1"/>
                                <w:kern w:val="0"/>
                                <w:sz w:val="32"/>
                                <w:szCs w:val="32"/>
                                <w:lang w:val="en-US"/>
                                <w14:ligatures xmlns:w14="http://schemas.microsoft.com/office/word/2010/wordml" w14:val="none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Mise en œuvre sur Raspberry Pi 3 B+ avec Buildroot</w:t>
                            </w:r>
                          </w:p>
                        </w:txbxContent>
                      </wps:txbx>
                      <wps:bodyPr anchor="ctr"/>
                    </wps:wsp>
                  </a:graphicData>
                </a:graphic>
              </wp:inline>
            </w:drawing>
          </mc:Choice>
          <mc:Fallback xmlns:a="http://schemas.openxmlformats.org/drawingml/2006/main" xmlns:mc="http://schemas.openxmlformats.org/markup-compatibility/2006"/>
        </mc:AlternateContent>
      </w:r>
    </w:p>
    <w:p w:rsidR="03593117" w:rsidP="03593117" w:rsidRDefault="03593117" w14:paraId="2030CCA6" w14:textId="4948E377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</w:pPr>
    </w:p>
    <w:p w:rsidR="2BD02841" w:rsidP="03593117" w:rsidRDefault="2BD02841" w14:paraId="256F3EB8" w14:textId="12675882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Présenté le : 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21 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>Décembre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 202</w:t>
      </w:r>
      <w:r w:rsidRPr="03593117" w:rsidR="0E72AF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>5</w:t>
      </w:r>
    </w:p>
    <w:p w:rsidR="2BD02841" w:rsidP="03593117" w:rsidRDefault="2BD02841" w14:paraId="331B5D84" w14:textId="7CF5D487">
      <w:pPr>
        <w:spacing w:after="252" w:line="276" w:lineRule="auto"/>
        <w:ind w:right="-1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Par : 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Monsieur RAMBELOSON 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>Valisoa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 Ny 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>Aina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 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>Charlin</w:t>
      </w:r>
    </w:p>
    <w:p w:rsidR="2BD02841" w:rsidP="03593117" w:rsidRDefault="2BD02841" w14:paraId="0021F97B" w14:textId="7388E309">
      <w:pPr>
        <w:pStyle w:val="Normal"/>
        <w:spacing w:after="279" w:line="276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593117" w:rsidR="2D7D8DF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4"/>
          <w:szCs w:val="24"/>
          <w:u w:val="single"/>
          <w:lang w:val="fr-FR"/>
        </w:rPr>
        <w:t>Membres du Jury</w:t>
      </w: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 : </w:t>
      </w:r>
    </w:p>
    <w:p w:rsidR="2BD02841" w:rsidP="03593117" w:rsidRDefault="2BD02841" w14:paraId="654B9D56" w14:textId="36825199">
      <w:pPr>
        <w:spacing w:after="252" w:line="276" w:lineRule="auto"/>
        <w:ind w:right="-15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</w:pPr>
      <w:r w:rsidRPr="03593117" w:rsidR="2D7D8D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>Rapporteurs : Monsieur RAZAFINDRANDRIANTSIMANIRY Dieu Do</w:t>
      </w:r>
    </w:p>
    <w:p w:rsidR="2BD02841" w:rsidP="03593117" w:rsidRDefault="2BD02841" w14:paraId="4E7F1B9F" w14:textId="5DFF4EF1">
      <w:pPr>
        <w:spacing w:after="252" w:line="276" w:lineRule="auto"/>
        <w:ind w:right="-15"/>
        <w:jc w:val="both"/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</w:pPr>
      <w:r w:rsidRPr="03593117" w:rsidR="30F19BF3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                                      </w:t>
      </w:r>
      <w:r w:rsidRPr="03593117" w:rsidR="2D7D8DF2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fr-FR"/>
        </w:rPr>
        <w:t xml:space="preserve">   Année Universitaire : 2024-2025</w:t>
      </w:r>
    </w:p>
    <w:p w:rsidR="78C44BB8" w:rsidP="03593117" w:rsidRDefault="78C44BB8" w14:paraId="045E8E55" w14:textId="023A57BF">
      <w:pPr>
        <w:pStyle w:val="Normal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1E13E68D" w14:textId="1FD5CEE3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3F60AD35" w14:textId="78395E52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0D2AA354" w14:textId="17D5C3CB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467D1FBE" w14:textId="703A79CF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5F2ADE38" w14:textId="7FAEF981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29ED947D" w14:textId="4B0719FF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779D936D" w14:textId="510FD739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2A42C6BC" w14:textId="54C65050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4D496748" w14:textId="4ECFC947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19E8D78D" w14:textId="5FBBCCA1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041366BA" w14:textId="26007DA6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568A2FCA" w14:textId="7C5FAAAD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586BF304" w14:textId="67176565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44887228" w14:textId="2D69895F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40EF88AA" w14:textId="2B3E67D1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24DE1D3E" w14:textId="41CBC0A3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71971230" w14:textId="13DB5952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78C44BB8" w:rsidP="03593117" w:rsidRDefault="78C44BB8" w14:paraId="12678651" w14:textId="6E99F0B5">
      <w:pPr>
        <w:pStyle w:val="Title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xmlns:wp14="http://schemas.microsoft.com/office/word/2010/wordml" w:rsidP="03593117" w14:paraId="32A36C38" wp14:textId="1462FB9F">
      <w:pPr>
        <w:pStyle w:val="Heading1"/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1. Introduction</w:t>
      </w:r>
    </w:p>
    <w:p xmlns:wp14="http://schemas.microsoft.com/office/word/2010/wordml" w:rsidP="03593117" w14:paraId="1066FB91" wp14:textId="77777777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Ce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projet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vise à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construire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un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système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Linux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embarqué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avec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Buildroot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sur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une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Raspberry Pi 3 B+. Il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couvre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la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préparation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l’environnement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, la configuration et la compilation du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système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, le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démarrage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la carte et le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déploiement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d’applications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embarquées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.</w:t>
      </w:r>
    </w:p>
    <w:p xmlns:wp14="http://schemas.microsoft.com/office/word/2010/wordml" w:rsidP="03593117" w14:paraId="08D588DB" wp14:textId="77777777">
      <w:pPr>
        <w:pStyle w:val="Heading1"/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2. Plateforme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matérielle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: Raspberry Pi 3 B+</w:t>
      </w:r>
    </w:p>
    <w:p xmlns:wp14="http://schemas.microsoft.com/office/word/2010/wordml" w:rsidP="03593117" w14:paraId="748E4270" wp14:textId="77777777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La Raspberry Pi 3 B+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est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équipée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d’un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processeur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Broadcom BCM2837 (ARM Cortex-A53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quadricœur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, 1,4 GHz), 1 Go de RAM, un port HDMI, 4 ports USB, Ethernet,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WiFi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et Bluetooth. Elle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est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adaptée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aux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projets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IoT et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systèmes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embarqués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.</w:t>
      </w:r>
    </w:p>
    <w:p xmlns:wp14="http://schemas.microsoft.com/office/word/2010/wordml" w:rsidP="03593117" w14:paraId="672A6659" wp14:textId="41AD3F72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xmlns:wp14="http://schemas.microsoft.com/office/word/2010/wordml" w:rsidP="03593117" w14:paraId="585EFE75" wp14:textId="2982A674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28BDB181">
        <w:drawing>
          <wp:inline xmlns:wp14="http://schemas.microsoft.com/office/word/2010/wordprocessingDrawing" wp14:editId="5E50B48C" wp14:anchorId="63A5F6A0">
            <wp:extent cx="5315692" cy="2810267"/>
            <wp:effectExtent l="0" t="0" r="0" b="0"/>
            <wp:docPr id="6202288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0228865" name=""/>
                    <pic:cNvPicPr/>
                  </pic:nvPicPr>
                  <pic:blipFill>
                    <a:blip xmlns:r="http://schemas.openxmlformats.org/officeDocument/2006/relationships" r:embed="rId4116846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Figure </w:t>
      </w:r>
      <w:r w:rsidRPr="03593117" w:rsidR="0F528472">
        <w:rPr>
          <w:rFonts w:ascii="Times New Roman" w:hAnsi="Times New Roman" w:eastAsia="Times New Roman" w:cs="Times New Roman"/>
          <w:color w:val="000000" w:themeColor="text1" w:themeTint="FF" w:themeShade="FF"/>
        </w:rPr>
        <w:t>1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– Vue de la Raspberry Pi 3 B+.</w:t>
      </w:r>
    </w:p>
    <w:p xmlns:wp14="http://schemas.microsoft.com/office/word/2010/wordml" w:rsidP="03593117" w14:paraId="61FA5404" wp14:textId="77777777">
      <w:pPr>
        <w:pStyle w:val="Heading1"/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3.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Préparation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l’environnement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développement</w:t>
      </w:r>
    </w:p>
    <w:p xmlns:wp14="http://schemas.microsoft.com/office/word/2010/wordml" w:rsidP="03593117" w14:paraId="4C888364" wp14:textId="25428C03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Le matériel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inclut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la Raspberry Pi 3 B+,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une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carte microSD,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une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alimentation, un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câble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série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/USB et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un PC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hôte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. Les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logiciels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nécessaires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incluent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Ubuntu,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gcc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, git et make.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Buildroot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est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</w:t>
      </w:r>
    </w:p>
    <w:p xmlns:wp14="http://schemas.microsoft.com/office/word/2010/wordml" w:rsidP="03593117" w14:paraId="61AE20C9" wp14:textId="6884D6B9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téléchargé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depuis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son site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officiel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.</w:t>
      </w:r>
    </w:p>
    <w:p w:rsidR="419DB8D9" w:rsidRDefault="419DB8D9" w14:paraId="70879897" w14:textId="532FC3C2">
      <w:r w:rsidRPr="03593117" w:rsidR="419DB8D9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Dans notre projet, nous utilisons </w:t>
      </w:r>
      <w:r w:rsidRPr="03593117" w:rsidR="419DB8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VMware Player (version 16 ou supérieure)</w:t>
      </w:r>
      <w:r w:rsidRPr="03593117" w:rsidR="419DB8D9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afin d’exécuter une machine virtuelle </w:t>
      </w:r>
      <w:r w:rsidRPr="03593117" w:rsidR="419DB8D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Ubuntu 22.04</w:t>
      </w:r>
      <w:r w:rsidRPr="03593117" w:rsidR="419DB8D9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qui contient les outils nécessaires. Cette machine virtuelle permet de travailler dans un environnement isolé et reproductible.</w:t>
      </w:r>
    </w:p>
    <w:p xmlns:wp14="http://schemas.microsoft.com/office/word/2010/wordml" w:rsidP="03593117" w14:paraId="0A37501D" wp14:textId="2F6CE693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3207F6C5">
        <w:drawing>
          <wp:inline xmlns:wp14="http://schemas.microsoft.com/office/word/2010/wordprocessingDrawing" wp14:editId="07CF7FE5" wp14:anchorId="002014D0">
            <wp:extent cx="3629531" cy="2810267"/>
            <wp:effectExtent l="0" t="0" r="0" b="0"/>
            <wp:docPr id="2360596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6059675" name=""/>
                    <pic:cNvPicPr/>
                  </pic:nvPicPr>
                  <pic:blipFill>
                    <a:blip xmlns:r="http://schemas.openxmlformats.org/officeDocument/2006/relationships" r:embed="rId146697186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6092F0F7" wp14:textId="50C5863E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Figure </w:t>
      </w:r>
      <w:r w:rsidRPr="03593117" w:rsidR="00956BC9">
        <w:rPr>
          <w:rFonts w:ascii="Times New Roman" w:hAnsi="Times New Roman" w:eastAsia="Times New Roman" w:cs="Times New Roman"/>
          <w:color w:val="000000" w:themeColor="text1" w:themeTint="FF" w:themeShade="FF"/>
        </w:rPr>
        <w:t>2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– </w:t>
      </w:r>
      <w:r w:rsidRPr="03593117" w:rsidR="27C5702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Écran</w:t>
      </w:r>
      <w:r w:rsidRPr="03593117" w:rsidR="27C5702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principal de VMware Player avec </w:t>
      </w:r>
      <w:r w:rsidRPr="03593117" w:rsidR="27C5702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une</w:t>
      </w:r>
      <w:r w:rsidRPr="03593117" w:rsidR="27C5702A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VM Ubuntu disponible.</w:t>
      </w:r>
    </w:p>
    <w:p xmlns:wp14="http://schemas.microsoft.com/office/word/2010/wordml" w:rsidP="03593117" w14:paraId="5DAB6C7B" wp14:textId="610D04EB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713657E4">
        <w:drawing>
          <wp:inline xmlns:wp14="http://schemas.microsoft.com/office/word/2010/wordprocessingDrawing" wp14:editId="536460EB" wp14:anchorId="594CFBFB">
            <wp:extent cx="4105848" cy="2333951"/>
            <wp:effectExtent l="0" t="0" r="0" b="0"/>
            <wp:docPr id="7000912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0091226" name=""/>
                    <pic:cNvPicPr/>
                  </pic:nvPicPr>
                  <pic:blipFill>
                    <a:blip xmlns:r="http://schemas.openxmlformats.org/officeDocument/2006/relationships" r:embed="rId9580660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584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262FD767" wp14:textId="27839351">
      <w:pPr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Figure </w:t>
      </w:r>
      <w:r w:rsidRPr="03593117" w:rsidR="1665977B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3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– Capture relative à la préparation de </w:t>
      </w:r>
      <w:r w:rsidRPr="03593117" w:rsidR="29A3E0BF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connexion au </w:t>
      </w:r>
      <w:r w:rsidRPr="03593117" w:rsidR="29A3E0BF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ubuntu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.</w:t>
      </w:r>
    </w:p>
    <w:p xmlns:wp14="http://schemas.microsoft.com/office/word/2010/wordml" w:rsidP="03593117" w14:paraId="02EB378F" wp14:textId="08A20AC8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5DFA71F3">
        <w:drawing>
          <wp:inline xmlns:wp14="http://schemas.microsoft.com/office/word/2010/wordprocessingDrawing" wp14:editId="4C887230" wp14:anchorId="45363D32">
            <wp:extent cx="5486400" cy="2447925"/>
            <wp:effectExtent l="0" t="0" r="0" b="0"/>
            <wp:docPr id="17457329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5732931" name=""/>
                    <pic:cNvPicPr/>
                  </pic:nvPicPr>
                  <pic:blipFill>
                    <a:blip xmlns:r="http://schemas.openxmlformats.org/officeDocument/2006/relationships" r:embed="rId4193848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468DFAA3" wp14:textId="6F921A2B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Figure </w:t>
      </w:r>
      <w:r w:rsidRPr="03593117" w:rsidR="32CBACFA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4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– </w:t>
      </w:r>
      <w:r w:rsidRPr="03593117" w:rsidR="5E42DA4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 xml:space="preserve">Page principale du site officiel de </w:t>
      </w:r>
      <w:r w:rsidRPr="03593117" w:rsidR="5E42DA4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Buildroot</w:t>
      </w:r>
      <w:r w:rsidRPr="03593117" w:rsidR="5E42DA4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.</w:t>
      </w:r>
    </w:p>
    <w:p xmlns:wp14="http://schemas.microsoft.com/office/word/2010/wordml" w:rsidP="03593117" w14:paraId="6A05A809" wp14:textId="46E49682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00F42BA7">
        <w:drawing>
          <wp:inline xmlns:wp14="http://schemas.microsoft.com/office/word/2010/wordprocessingDrawing" wp14:editId="5371D9AF" wp14:anchorId="66E02489">
            <wp:extent cx="3762900" cy="2267266"/>
            <wp:effectExtent l="0" t="0" r="0" b="0"/>
            <wp:docPr id="9126674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2667418" name=""/>
                    <pic:cNvPicPr/>
                  </pic:nvPicPr>
                  <pic:blipFill>
                    <a:blip xmlns:r="http://schemas.openxmlformats.org/officeDocument/2006/relationships" r:embed="rId9931767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2DD8ABA8" wp14:textId="3C04AF07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Figure </w:t>
      </w:r>
      <w:r w:rsidRPr="03593117" w:rsidR="02673978">
        <w:rPr>
          <w:rFonts w:ascii="Times New Roman" w:hAnsi="Times New Roman" w:eastAsia="Times New Roman" w:cs="Times New Roman"/>
          <w:color w:val="000000" w:themeColor="text1" w:themeTint="FF" w:themeShade="FF"/>
        </w:rPr>
        <w:t>5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–</w:t>
      </w:r>
      <w:r w:rsidRPr="03593117" w:rsidR="3C29AE5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Terminal Ubuntu (</w:t>
      </w:r>
      <w:r w:rsidRPr="03593117" w:rsidR="3C29AE5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préparation</w:t>
      </w:r>
      <w:r w:rsidRPr="03593117" w:rsidR="3C29AE5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de </w:t>
      </w:r>
      <w:r w:rsidRPr="03593117" w:rsidR="3C29AE5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l’environnement</w:t>
      </w:r>
      <w:r w:rsidRPr="03593117" w:rsidR="3C29AE5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de </w:t>
      </w:r>
      <w:r w:rsidRPr="03593117" w:rsidR="3C29AE5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développement</w:t>
      </w:r>
      <w:r w:rsidRPr="03593117" w:rsidR="3C29AE5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).</w:t>
      </w:r>
    </w:p>
    <w:p xmlns:wp14="http://schemas.microsoft.com/office/word/2010/wordml" w:rsidP="03593117" w14:paraId="658B96B6" wp14:textId="45EB9984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</w:pPr>
      <w:r w:rsidR="1EAAEB2D">
        <w:drawing>
          <wp:inline xmlns:wp14="http://schemas.microsoft.com/office/word/2010/wordprocessingDrawing" wp14:editId="41BD30B9" wp14:anchorId="38CC11A2">
            <wp:extent cx="4906060" cy="2391109"/>
            <wp:effectExtent l="0" t="0" r="0" b="0"/>
            <wp:docPr id="12861292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6129267" name=""/>
                    <pic:cNvPicPr/>
                  </pic:nvPicPr>
                  <pic:blipFill>
                    <a:blip xmlns:r="http://schemas.openxmlformats.org/officeDocument/2006/relationships" r:embed="rId13812157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2CF95D91" wp14:textId="76E4A1FA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</w:rPr>
      </w:pPr>
      <w:r w:rsidRPr="03593117" w:rsidR="58039B0A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Figure 6 – Dossier </w:t>
      </w:r>
      <w:r w:rsidRPr="03593117" w:rsidR="58039B0A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>Buildroot</w:t>
      </w:r>
      <w:r w:rsidRPr="03593117" w:rsidR="58039B0A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après extraction (le nom dépend de la version téléchargée).</w:t>
      </w:r>
      <w:r w:rsidRPr="03593117" w:rsidR="58039B0A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</w:rPr>
        <w:t xml:space="preserve"> </w:t>
      </w:r>
    </w:p>
    <w:p xmlns:wp14="http://schemas.microsoft.com/office/word/2010/wordml" w:rsidP="03593117" w14:paraId="293F1E12" wp14:textId="7369D8DC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4. Construction du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système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Linux avec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Buildroot</w:t>
      </w:r>
    </w:p>
    <w:p w:rsidR="06456244" w:rsidP="03593117" w:rsidRDefault="06456244" w14:paraId="2C96BD62" w14:textId="6003C917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Buildroot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est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configuré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avec make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menuconfig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pour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cibler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ARM Cortex-A53. On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choisit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la toolchain, active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Busybox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et configure le noyau Linux. La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commande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make compile et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génère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bootloader, noyau,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rootfs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et toolchain.</w:t>
      </w:r>
    </w:p>
    <w:p w:rsidR="74ED88AD" w:rsidP="03593117" w:rsidRDefault="74ED88AD" w14:paraId="4C28EB32" w14:textId="359770CA">
      <w:pPr>
        <w:spacing w:before="240" w:beforeAutospacing="off" w:after="240" w:afterAutospacing="off"/>
      </w:pPr>
      <w:r w:rsidRPr="03593117" w:rsidR="74ED88AD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Après le démarrage de VMware Player et la connexion à Ubuntu (utilisateur </w:t>
      </w:r>
      <w:r w:rsidRPr="03593117" w:rsidR="74ED88AD">
        <w:rPr>
          <w:rFonts w:ascii="Times New Roman" w:hAnsi="Times New Roman" w:eastAsia="Times New Roman" w:cs="Times New Roman"/>
          <w:i w:val="1"/>
          <w:iCs w:val="1"/>
          <w:noProof w:val="0"/>
          <w:sz w:val="22"/>
          <w:szCs w:val="22"/>
          <w:lang w:val="en-US"/>
        </w:rPr>
        <w:t>ubuntu</w:t>
      </w:r>
      <w:r w:rsidRPr="03593117" w:rsidR="74ED88AD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, mot de passe </w:t>
      </w:r>
      <w:r w:rsidRPr="03593117" w:rsidR="74ED88AD">
        <w:rPr>
          <w:rFonts w:ascii="Times New Roman" w:hAnsi="Times New Roman" w:eastAsia="Times New Roman" w:cs="Times New Roman"/>
          <w:i w:val="1"/>
          <w:iCs w:val="1"/>
          <w:noProof w:val="0"/>
          <w:sz w:val="22"/>
          <w:szCs w:val="22"/>
          <w:lang w:val="en-US"/>
        </w:rPr>
        <w:t>ubuntu</w:t>
      </w:r>
      <w:r w:rsidRPr="03593117" w:rsidR="74ED88AD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), nous téléchargeons </w:t>
      </w:r>
      <w:r w:rsidRPr="03593117" w:rsidR="74ED88AD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Buildroot</w:t>
      </w:r>
      <w:r w:rsidRPr="03593117" w:rsidR="74ED88AD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depuis son site officiel (</w:t>
      </w:r>
      <w:hyperlink r:id="R86710cc206ce4ea7">
        <w:r w:rsidRPr="03593117" w:rsidR="74ED88AD">
          <w:rPr>
            <w:rStyle w:val="Hyperlink"/>
            <w:rFonts w:ascii="Times New Roman" w:hAnsi="Times New Roman" w:eastAsia="Times New Roman" w:cs="Times New Roman"/>
            <w:noProof w:val="0"/>
            <w:sz w:val="22"/>
            <w:szCs w:val="22"/>
            <w:lang w:val="en-US"/>
          </w:rPr>
          <w:t>https://buildroot.org</w:t>
        </w:r>
      </w:hyperlink>
      <w:r w:rsidRPr="03593117" w:rsidR="74ED88AD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). Le fichier est sauvegardé dans le dossier </w:t>
      </w:r>
      <w:r w:rsidRPr="03593117" w:rsidR="74ED88AD">
        <w:rPr>
          <w:rFonts w:ascii="Times New Roman" w:hAnsi="Times New Roman" w:eastAsia="Times New Roman" w:cs="Times New Roman"/>
          <w:i w:val="1"/>
          <w:iCs w:val="1"/>
          <w:noProof w:val="0"/>
          <w:sz w:val="22"/>
          <w:szCs w:val="22"/>
          <w:lang w:val="en-US"/>
        </w:rPr>
        <w:t>Documents</w:t>
      </w:r>
      <w:r w:rsidRPr="03593117" w:rsidR="74ED88AD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, puis déplacé dans un répertoire spécifique </w:t>
      </w:r>
      <w:r w:rsidRPr="03593117" w:rsidR="74ED88AD">
        <w:rPr>
          <w:rFonts w:ascii="Consolas" w:hAnsi="Consolas" w:eastAsia="Consolas" w:cs="Consolas"/>
          <w:noProof w:val="0"/>
          <w:sz w:val="22"/>
          <w:szCs w:val="22"/>
          <w:lang w:val="en-US"/>
        </w:rPr>
        <w:t>rpi</w:t>
      </w:r>
      <w:r w:rsidRPr="03593117" w:rsidR="74ED88AD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 xml:space="preserve"> créé à cet effet. L’archive téléchargée est ensuite décompressée afin de rendre les sources accessibles.</w:t>
      </w:r>
    </w:p>
    <w:p w:rsidR="74ED88AD" w:rsidP="03593117" w:rsidRDefault="74ED88AD" w14:paraId="3E56A1B3" w14:textId="1D1AC9C9">
      <w:pPr>
        <w:spacing w:before="240" w:beforeAutospacing="off" w:after="240" w:afterAutospacing="off"/>
      </w:pPr>
      <w:r w:rsidRPr="03593117" w:rsidR="74ED88AD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Depuis Ubuntu, un terminal est ouvert afin de préparer la configuration. Les commandes suivantes permettent de créer un dossier de compilation dédié et de lancer l’outil de configuration de Buildroot :</w:t>
      </w:r>
    </w:p>
    <w:p w:rsidR="38DA9FC2" w:rsidP="03593117" w:rsidRDefault="38DA9FC2" w14:paraId="13CBE6C2" w14:textId="44DE6E4A">
      <w:p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</w:pPr>
      <w:r w:rsidR="38DA9FC2">
        <w:drawing>
          <wp:inline wp14:editId="738A8EC8" wp14:anchorId="0E54EFFC">
            <wp:extent cx="5486400" cy="710282"/>
            <wp:effectExtent l="0" t="0" r="0" b="0"/>
            <wp:docPr id="11572476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7247623" name=""/>
                    <pic:cNvPicPr/>
                  </pic:nvPicPr>
                  <pic:blipFill>
                    <a:blip xmlns:r="http://schemas.openxmlformats.org/officeDocument/2006/relationships" r:embed="rId19758015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6400" cy="71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ED88AD" w:rsidP="03593117" w:rsidRDefault="74ED88AD" w14:paraId="29A3BD06" w14:textId="1C4F010D">
      <w:pPr>
        <w:spacing w:before="240" w:beforeAutospacing="off" w:after="240" w:afterAutospacing="off"/>
      </w:pPr>
      <w:r w:rsidRPr="03593117" w:rsidR="74ED88AD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Cette étape permet d’accéder au menu de configuration (Fig. 7), où l’on définit les options du noyau, de la toolchain et des paquets embarqués.</w:t>
      </w:r>
    </w:p>
    <w:p w:rsidR="03593117" w:rsidP="03593117" w:rsidRDefault="03593117" w14:paraId="3CF007AA" w14:textId="2ACB59E2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xmlns:wp14="http://schemas.microsoft.com/office/word/2010/wordml" w:rsidP="03593117" w14:paraId="5A39BBE3" wp14:textId="1E016D04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47C13046">
        <w:drawing>
          <wp:inline xmlns:wp14="http://schemas.microsoft.com/office/word/2010/wordprocessingDrawing" wp14:editId="4C1DB19C" wp14:anchorId="7CEB8192">
            <wp:extent cx="4772691" cy="1848108"/>
            <wp:effectExtent l="0" t="0" r="0" b="0"/>
            <wp:docPr id="14114882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1488211" name=""/>
                    <pic:cNvPicPr/>
                  </pic:nvPicPr>
                  <pic:blipFill>
                    <a:blip xmlns:r="http://schemas.openxmlformats.org/officeDocument/2006/relationships" r:embed="rId20785328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3AE87E2B" wp14:textId="11D7222B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</w:pPr>
      <w:r w:rsidRPr="03593117" w:rsidR="61228503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Fig. 7 – </w:t>
      </w:r>
      <w:r w:rsidRPr="03593117" w:rsidR="3301840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Menu principal de la configuration </w:t>
      </w:r>
      <w:r w:rsidRPr="03593117" w:rsidR="3301840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Buildroot</w:t>
      </w:r>
      <w:r w:rsidRPr="03593117" w:rsidR="3301840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(</w:t>
      </w:r>
      <w:r w:rsidRPr="03593117" w:rsidR="3301840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make </w:t>
      </w:r>
      <w:r w:rsidRPr="03593117" w:rsidR="3301840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menuconfig</w:t>
      </w:r>
      <w:r w:rsidRPr="03593117" w:rsidR="3301840B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 w:rsidRPr="03593117" w:rsidR="6122850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03593117" w14:paraId="41C8F396" wp14:textId="510D7420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13117709">
        <w:drawing>
          <wp:inline xmlns:wp14="http://schemas.microsoft.com/office/word/2010/wordprocessingDrawing" wp14:editId="3826F26C" wp14:anchorId="1CBD1503">
            <wp:extent cx="4887007" cy="2943636"/>
            <wp:effectExtent l="0" t="0" r="0" b="0"/>
            <wp:docPr id="5827958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2795898" name=""/>
                    <pic:cNvPicPr/>
                  </pic:nvPicPr>
                  <pic:blipFill>
                    <a:blip xmlns:r="http://schemas.openxmlformats.org/officeDocument/2006/relationships" r:embed="rId5930628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1EA6AED5" wp14:textId="38F09D4B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</w:pPr>
      <w:r w:rsidRPr="03593117" w:rsidR="080D1017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 xml:space="preserve">Fig. 8 – </w:t>
      </w:r>
      <w:r w:rsidRPr="03593117" w:rsidR="4A11388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 xml:space="preserve">Compilation et installation réussies de </w:t>
      </w:r>
      <w:r w:rsidRPr="03593117" w:rsidR="4A11388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Buildroot</w:t>
      </w:r>
      <w:r w:rsidRPr="03593117" w:rsidR="4A11388E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.</w:t>
      </w:r>
    </w:p>
    <w:p xmlns:wp14="http://schemas.microsoft.com/office/word/2010/wordml" w:rsidP="03593117" w14:paraId="72A3D3EC" wp14:textId="68A83877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15C1DCA8">
        <w:drawing>
          <wp:inline xmlns:wp14="http://schemas.microsoft.com/office/word/2010/wordprocessingDrawing" wp14:editId="2AF912E4" wp14:anchorId="43B9AF30">
            <wp:extent cx="4324954" cy="1276528"/>
            <wp:effectExtent l="0" t="0" r="0" b="0"/>
            <wp:docPr id="6328651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2865107" name=""/>
                    <pic:cNvPicPr/>
                  </pic:nvPicPr>
                  <pic:blipFill>
                    <a:blip xmlns:r="http://schemas.openxmlformats.org/officeDocument/2006/relationships" r:embed="rId12134432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253FD2C9" wp14:textId="7AFF9560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Figure </w:t>
      </w:r>
      <w:r w:rsidRPr="03593117" w:rsidR="2846CB00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9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– </w:t>
      </w:r>
      <w:r w:rsidRPr="03593117" w:rsidR="60EB9B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 xml:space="preserve">Représentation schématique de l’outil </w:t>
      </w:r>
      <w:r w:rsidRPr="03593117" w:rsidR="60EB9B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Buildroot</w:t>
      </w:r>
      <w:r w:rsidRPr="03593117" w:rsidR="60EB9B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 xml:space="preserve"> : génération du </w:t>
      </w:r>
      <w:r w:rsidRPr="03593117" w:rsidR="60EB9B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rootfs</w:t>
      </w:r>
      <w:r w:rsidRPr="03593117" w:rsidR="60EB9B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 xml:space="preserve">, du noyau, du bootloader et de la </w:t>
      </w:r>
      <w:r w:rsidRPr="03593117" w:rsidR="60EB9B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toolchain</w:t>
      </w:r>
      <w:r w:rsidRPr="03593117" w:rsidR="60EB9B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 xml:space="preserve"> (source : </w:t>
      </w:r>
      <w:r w:rsidRPr="03593117" w:rsidR="60EB9B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Bootlin</w:t>
      </w:r>
      <w:r w:rsidRPr="03593117" w:rsidR="60EB9B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).</w:t>
      </w:r>
    </w:p>
    <w:p xmlns:wp14="http://schemas.microsoft.com/office/word/2010/wordml" w:rsidP="03593117" w14:paraId="0D0B940D" wp14:textId="0547E0DE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66CECC4B">
        <w:drawing>
          <wp:inline xmlns:wp14="http://schemas.microsoft.com/office/word/2010/wordprocessingDrawing" wp14:editId="70065B44" wp14:anchorId="7B615773">
            <wp:extent cx="4448796" cy="2324424"/>
            <wp:effectExtent l="0" t="0" r="0" b="0"/>
            <wp:docPr id="8959014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5901407" name=""/>
                    <pic:cNvPicPr/>
                  </pic:nvPicPr>
                  <pic:blipFill>
                    <a:blip xmlns:r="http://schemas.openxmlformats.org/officeDocument/2006/relationships" r:embed="rId17570491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879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0765D7" w:rsidP="03593117" w:rsidRDefault="080765D7" w14:paraId="676E5B1B" w14:textId="3CA800CD">
      <w:pPr>
        <w:pStyle w:val="Normal"/>
        <w:ind w:left="0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Figure </w:t>
      </w:r>
      <w:r w:rsidRPr="03593117" w:rsidR="32833092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>10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  <w:lang w:val="fr-FR"/>
        </w:rPr>
        <w:t xml:space="preserve"> – </w:t>
      </w:r>
      <w:r w:rsidRPr="03593117" w:rsidR="3B87A8A5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22"/>
          <w:szCs w:val="22"/>
          <w:lang w:val="fr-FR"/>
        </w:rPr>
        <w:t>Contenu du dossier images/ avec les fichiers binaires du système embarqué.</w:t>
      </w:r>
      <w:r>
        <w:br/>
      </w:r>
    </w:p>
    <w:p xmlns:wp14="http://schemas.microsoft.com/office/word/2010/wordml" w:rsidP="03593117" w14:paraId="48AE18CD" wp14:textId="77777777">
      <w:pPr>
        <w:pStyle w:val="Heading1"/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5.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Démarrage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la Raspberry Pi</w:t>
      </w:r>
    </w:p>
    <w:p xmlns:wp14="http://schemas.microsoft.com/office/word/2010/wordml" w:rsidP="03593117" w14:paraId="504D3128" wp14:textId="77777777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L’image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générée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est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copiée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sur carte SD et la Raspberry Pi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démarre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via le processus BootROM →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bootcode.bin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→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start.elf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→ kernel →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rootfs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. Une console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série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(Putty)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permet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suivre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le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démarrage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.</w:t>
      </w:r>
    </w:p>
    <w:p xmlns:wp14="http://schemas.microsoft.com/office/word/2010/wordml" w:rsidP="03593117" w14:paraId="0E27B00A" wp14:textId="7CDEBACB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188002E2">
        <w:drawing>
          <wp:inline xmlns:wp14="http://schemas.microsoft.com/office/word/2010/wordprocessingDrawing" wp14:editId="5495E843" wp14:anchorId="390A3991">
            <wp:extent cx="5486400" cy="3867150"/>
            <wp:effectExtent l="0" t="0" r="0" b="0"/>
            <wp:docPr id="11346572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253181" name=""/>
                    <pic:cNvPicPr/>
                  </pic:nvPicPr>
                  <pic:blipFill>
                    <a:blip xmlns:r="http://schemas.openxmlformats.org/officeDocument/2006/relationships" r:embed="rId17431197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60061E4C" wp14:textId="6F3B1343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Figure </w:t>
      </w:r>
      <w:r w:rsidRPr="03593117" w:rsidR="33E4CB06">
        <w:rPr>
          <w:rFonts w:ascii="Times New Roman" w:hAnsi="Times New Roman" w:eastAsia="Times New Roman" w:cs="Times New Roman"/>
          <w:color w:val="000000" w:themeColor="text1" w:themeTint="FF" w:themeShade="FF"/>
        </w:rPr>
        <w:t>11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– </w:t>
      </w:r>
      <w:r w:rsidRPr="03593117" w:rsidR="58EFA60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Raspberry Pi 3 B+ avec identification des </w:t>
      </w:r>
      <w:r w:rsidRPr="03593117" w:rsidR="58EFA60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principaux</w:t>
      </w:r>
      <w:r w:rsidRPr="03593117" w:rsidR="58EFA60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3593117" w:rsidR="58EFA60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éléments</w:t>
      </w:r>
      <w:r w:rsidRPr="03593117" w:rsidR="58EFA60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3593117" w:rsidR="58EFA60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matériels</w:t>
      </w:r>
      <w:r w:rsidRPr="03593117" w:rsidR="58EFA60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03593117" w14:paraId="1C17C23A" wp14:textId="50A68A24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Figure 1</w:t>
      </w:r>
      <w:r w:rsidRPr="03593117" w:rsidR="63DF0DAE">
        <w:rPr>
          <w:rFonts w:ascii="Times New Roman" w:hAnsi="Times New Roman" w:eastAsia="Times New Roman" w:cs="Times New Roman"/>
          <w:color w:val="000000" w:themeColor="text1" w:themeTint="FF" w:themeShade="FF"/>
        </w:rPr>
        <w:t>2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– </w:t>
      </w:r>
      <w:r w:rsidRPr="03593117" w:rsidR="1B94A777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Identification des broches du </w:t>
      </w:r>
      <w:r w:rsidRPr="03593117" w:rsidR="1B94A777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connecteur</w:t>
      </w:r>
      <w:r w:rsidRPr="03593117" w:rsidR="1B94A777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GPIO de la Raspberry Pi 3 B+.</w:t>
      </w:r>
    </w:p>
    <w:p xmlns:wp14="http://schemas.microsoft.com/office/word/2010/wordml" w:rsidP="03593117" w14:paraId="44EAFD9C" wp14:textId="28DEF313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02F15352">
        <w:drawing>
          <wp:inline xmlns:wp14="http://schemas.microsoft.com/office/word/2010/wordprocessingDrawing" wp14:editId="5EB5D5FE" wp14:anchorId="76B4DE56">
            <wp:extent cx="5010849" cy="1848108"/>
            <wp:effectExtent l="0" t="0" r="0" b="0"/>
            <wp:docPr id="19781389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8138955" name=""/>
                    <pic:cNvPicPr/>
                  </pic:nvPicPr>
                  <pic:blipFill>
                    <a:blip xmlns:r="http://schemas.openxmlformats.org/officeDocument/2006/relationships" r:embed="rId19261879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0ECC32CB" wp14:textId="71EF868A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Figure 1</w:t>
      </w:r>
      <w:r w:rsidRPr="03593117" w:rsidR="33088546">
        <w:rPr>
          <w:rFonts w:ascii="Times New Roman" w:hAnsi="Times New Roman" w:eastAsia="Times New Roman" w:cs="Times New Roman"/>
          <w:color w:val="000000" w:themeColor="text1" w:themeTint="FF" w:themeShade="FF"/>
        </w:rPr>
        <w:t>3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– Capture relative au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démarrage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la Raspberry Pi.</w:t>
      </w:r>
    </w:p>
    <w:p xmlns:wp14="http://schemas.microsoft.com/office/word/2010/wordml" w:rsidP="03593117" w14:paraId="212654CA" wp14:textId="056BFA14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xmlns:wp14="http://schemas.microsoft.com/office/word/2010/wordml" w:rsidP="03593117" w14:paraId="4B94D5A5" wp14:textId="18F3F4E9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1B649165">
        <w:drawing>
          <wp:inline xmlns:wp14="http://schemas.microsoft.com/office/word/2010/wordprocessingDrawing" wp14:editId="35AECA47" wp14:anchorId="165310D9">
            <wp:extent cx="3905795" cy="4296374"/>
            <wp:effectExtent l="0" t="0" r="0" b="0"/>
            <wp:docPr id="16015251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1525156" name=""/>
                    <pic:cNvPicPr/>
                  </pic:nvPicPr>
                  <pic:blipFill>
                    <a:blip xmlns:r="http://schemas.openxmlformats.org/officeDocument/2006/relationships" r:embed="rId15511984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05795" cy="42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0765D7" w:rsidP="03593117" w:rsidRDefault="080765D7" w14:paraId="0C7E08DB" w14:textId="0D785974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Figure 1</w:t>
      </w:r>
      <w:r w:rsidRPr="03593117" w:rsidR="45FC0F83">
        <w:rPr>
          <w:rFonts w:ascii="Times New Roman" w:hAnsi="Times New Roman" w:eastAsia="Times New Roman" w:cs="Times New Roman"/>
          <w:color w:val="000000" w:themeColor="text1" w:themeTint="FF" w:themeShade="FF"/>
        </w:rPr>
        <w:t>4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– </w:t>
      </w:r>
      <w:r w:rsidRPr="03593117" w:rsidR="0EBEA8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Processus de </w:t>
      </w:r>
      <w:r w:rsidRPr="03593117" w:rsidR="0EBEA8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démarrage</w:t>
      </w:r>
      <w:r w:rsidRPr="03593117" w:rsidR="0EBEA8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du </w:t>
      </w:r>
      <w:r w:rsidRPr="03593117" w:rsidR="0EBEA8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processeur</w:t>
      </w:r>
      <w:r w:rsidRPr="03593117" w:rsidR="0EBEA8B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BCM2837 de la Raspberry Pi 3 B+.</w:t>
      </w:r>
    </w:p>
    <w:p xmlns:wp14="http://schemas.microsoft.com/office/word/2010/wordml" w:rsidP="03593117" w14:paraId="4849F124" wp14:textId="77777777">
      <w:pPr>
        <w:pStyle w:val="Heading1"/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6. Mise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en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réseau et support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WiFi</w:t>
      </w:r>
    </w:p>
    <w:p xmlns:wp14="http://schemas.microsoft.com/office/word/2010/wordml" w:rsidP="03593117" w14:paraId="797249B8" wp14:textId="77777777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Le réseau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filaire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(eth0)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est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configuré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en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DHCP par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défaut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. Le support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WiFi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nécessite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le firmware Broadcom BCM43438 et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wpa_supplicant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. La configuration se fait dans les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fichiers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/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etc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/network/interfaces et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wpa_supplicant.conf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.</w:t>
      </w:r>
    </w:p>
    <w:p xmlns:wp14="http://schemas.microsoft.com/office/word/2010/wordml" w:rsidP="03593117" w14:paraId="12417C2A" wp14:textId="77777777">
      <w:pPr>
        <w:pStyle w:val="Heading1"/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7. Développement et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déploiement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d’applications</w:t>
      </w:r>
    </w:p>
    <w:p xmlns:wp14="http://schemas.microsoft.com/office/word/2010/wordml" w:rsidP="03593117" w14:paraId="2F767A2D" wp14:textId="77777777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Eclipse CDT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permet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développer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en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C/C++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en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utilisant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la toolchain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générée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par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Buildroot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. Les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binaires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sont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transférés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sur la Raspberry Pi via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scp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/ssh et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exécutés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. Le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débogage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est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possible avec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gdb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/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gdbserver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.</w:t>
      </w:r>
    </w:p>
    <w:p xmlns:wp14="http://schemas.microsoft.com/office/word/2010/wordml" w:rsidP="03593117" w14:paraId="3DEEC669" wp14:textId="1A385470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69FBF9F4">
        <w:drawing>
          <wp:inline xmlns:wp14="http://schemas.microsoft.com/office/word/2010/wordprocessingDrawing" wp14:editId="4BA6B110" wp14:anchorId="77F044BF">
            <wp:extent cx="3610479" cy="3134162"/>
            <wp:effectExtent l="0" t="0" r="0" b="0"/>
            <wp:docPr id="9670290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7029062" name=""/>
                    <pic:cNvPicPr/>
                  </pic:nvPicPr>
                  <pic:blipFill>
                    <a:blip xmlns:r="http://schemas.openxmlformats.org/officeDocument/2006/relationships" r:embed="rId6246277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3B3763F3" wp14:textId="4B97AA13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</w:pPr>
      <w:r w:rsidRPr="03593117" w:rsidR="6D68EEB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 xml:space="preserve">Figure 15 – Fenêtre principale du programme </w:t>
      </w:r>
      <w:r w:rsidRPr="03593117" w:rsidR="6D68EEB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>Putty</w:t>
      </w:r>
      <w:r w:rsidRPr="03593117" w:rsidR="6D68EEB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fr-FR"/>
        </w:rPr>
        <w:t xml:space="preserve"> (configuration de la console série).</w:t>
      </w:r>
    </w:p>
    <w:p xmlns:wp14="http://schemas.microsoft.com/office/word/2010/wordml" w:rsidP="03593117" w14:paraId="3656B9AB" wp14:textId="6D0AB634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12A16167">
        <w:drawing>
          <wp:inline xmlns:wp14="http://schemas.microsoft.com/office/word/2010/wordprocessingDrawing" wp14:editId="65E7821A" wp14:anchorId="138C83D5">
            <wp:extent cx="4867954" cy="1876687"/>
            <wp:effectExtent l="0" t="0" r="0" b="0"/>
            <wp:docPr id="6499063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9906347" name=""/>
                    <pic:cNvPicPr/>
                  </pic:nvPicPr>
                  <pic:blipFill>
                    <a:blip xmlns:r="http://schemas.openxmlformats.org/officeDocument/2006/relationships" r:embed="rId10929609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4BACBAA0" wp14:textId="3ABDEF9F">
      <w:pPr>
        <w:pStyle w:val="Normal"/>
        <w:spacing w:before="240" w:beforeAutospacing="off" w:after="240" w:afterAutospacing="off"/>
        <w:ind w:left="0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</w:pPr>
      <w:r w:rsidRPr="03593117" w:rsidR="2AD82F43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Figure 16 – </w:t>
      </w:r>
      <w:r w:rsidRPr="03593117" w:rsidR="2AD82F43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>Exemple</w:t>
      </w:r>
      <w:r w:rsidRPr="03593117" w:rsidR="2AD82F43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de session </w:t>
      </w:r>
      <w:r w:rsidRPr="03593117" w:rsidR="2AD82F43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>série</w:t>
      </w:r>
      <w:r w:rsidRPr="03593117" w:rsidR="2AD82F43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ouverte avec </w:t>
      </w:r>
      <w:r w:rsidRPr="03593117" w:rsidR="2AD82F43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>Putty</w:t>
      </w:r>
      <w:r w:rsidRPr="03593117" w:rsidR="2AD82F43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(messages de </w:t>
      </w:r>
      <w:r w:rsidRPr="03593117" w:rsidR="2AD82F43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>démarrage</w:t>
      </w:r>
      <w:r w:rsidRPr="03593117" w:rsidR="2AD82F43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fr-FR"/>
        </w:rPr>
        <w:t xml:space="preserve"> Linux).</w:t>
      </w:r>
    </w:p>
    <w:p xmlns:wp14="http://schemas.microsoft.com/office/word/2010/wordml" w:rsidP="03593117" w14:paraId="45FB0818" wp14:textId="62E09BDC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6751CF86">
        <w:drawing>
          <wp:inline xmlns:wp14="http://schemas.microsoft.com/office/word/2010/wordprocessingDrawing" wp14:editId="7EB68570" wp14:anchorId="174DFA87">
            <wp:extent cx="4210638" cy="2029108"/>
            <wp:effectExtent l="0" t="0" r="0" b="0"/>
            <wp:docPr id="9399190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9919015" name=""/>
                    <pic:cNvPicPr/>
                  </pic:nvPicPr>
                  <pic:blipFill>
                    <a:blip xmlns:r="http://schemas.openxmlformats.org/officeDocument/2006/relationships" r:embed="rId584077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3593117" w14:paraId="76909F33" wp14:textId="73E6DD9F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Figure 17 – Résumé des 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différentes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configurations pour le 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développement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d’applications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pour 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systèmes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embarqués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source :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Free Electrons / 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Bootlin</w:t>
      </w:r>
      <w:r w:rsidRPr="03593117" w:rsidR="6751CF86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2"/>
          <w:szCs w:val="22"/>
          <w:lang w:val="en-US"/>
        </w:rPr>
        <w:t>).</w:t>
      </w:r>
    </w:p>
    <w:p xmlns:wp14="http://schemas.microsoft.com/office/word/2010/wordml" w:rsidP="03593117" w14:paraId="06F7B909" wp14:textId="772FCF0E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3593117" w14:paraId="049F31CB" wp14:textId="71498815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2E96A89B">
        <w:drawing>
          <wp:inline xmlns:wp14="http://schemas.microsoft.com/office/word/2010/wordprocessingDrawing" wp14:editId="18DD46BF" wp14:anchorId="32BAFA45">
            <wp:extent cx="5210902" cy="3096057"/>
            <wp:effectExtent l="0" t="0" r="0" b="0"/>
            <wp:docPr id="20316406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1640667" name=""/>
                    <pic:cNvPicPr/>
                  </pic:nvPicPr>
                  <pic:blipFill>
                    <a:blip xmlns:r="http://schemas.openxmlformats.org/officeDocument/2006/relationships" r:embed="rId3662465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10902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1E029" w:rsidP="03593117" w:rsidRDefault="2BD1E029" w14:paraId="6B28291D" w14:textId="4384E2F1">
      <w:pPr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</w:pP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Figure 18 – 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Outils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de compilation 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croisée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installés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sur 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l’ordinateur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hôte</w:t>
      </w:r>
      <w:r w:rsidRPr="03593117" w:rsidR="7BAC745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03593117" w14:paraId="50B09361" wp14:textId="77777777">
      <w:pPr>
        <w:pStyle w:val="Heading1"/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3593117">
        <w:rPr>
          <w:rFonts w:ascii="Times New Roman" w:hAnsi="Times New Roman" w:eastAsia="Times New Roman" w:cs="Times New Roman"/>
          <w:color w:val="000000" w:themeColor="text1" w:themeTint="FF" w:themeShade="FF"/>
        </w:rPr>
        <w:t>8. Conclusion et perspectives</w:t>
      </w:r>
    </w:p>
    <w:p xmlns:wp14="http://schemas.microsoft.com/office/word/2010/wordml" w:rsidP="03593117" w14:paraId="2E9228BF" wp14:textId="77777777">
      <w:pPr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Le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projet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a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permis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mettre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en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place un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système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Linux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embarqué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minimal sur Raspberry Pi 3 B+. Les perspectives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incluent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l’optimisation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du noyau,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l’ajout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services réseaux (web, MQTT), la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sécurisation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(SSH,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firewall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) et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l’utilisation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de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conteneurs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légers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>comme</w:t>
      </w:r>
      <w:r w:rsidRPr="03593117" w:rsidR="06456244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Docker.</w:t>
      </w:r>
    </w:p>
    <w:p>
      <w:r>
        <w:br w:type="page"/>
      </w:r>
    </w:p>
    <w:p>
      <w:pPr>
        <w:pStyle w:val="Heading1"/>
      </w:pPr>
      <w:r>
        <w:t>Annexe A – Aperçu de Yocto (Poky + meta-raspberrypi)</w:t>
      </w:r>
    </w:p>
    <w:p>
      <w:pPr>
        <w:pStyle w:val="Heading2"/>
      </w:pPr>
      <w:r>
        <w:t>A.1 Présentation rapide</w:t>
      </w:r>
    </w:p>
    <w:p>
      <w:r>
        <w:rPr>
          <w:b w:val="0"/>
          <w:i w:val="0"/>
        </w:rPr>
        <w:t>Objectif Yocto vs Buildroot</w:t>
      </w:r>
    </w:p>
    <w:p>
      <w:pPr>
        <w:pStyle w:val="ListBullet"/>
      </w:pPr>
      <w:r>
        <w:t>Yocto Project (Poky) fournit une chaîne complète et reproductible pour construire des distributions Linux embarquées, avec gestion de paquets, SDK, signatures et couches.</w:t>
      </w:r>
    </w:p>
    <w:p>
      <w:pPr>
        <w:pStyle w:val="ListBullet"/>
      </w:pPr>
      <w:r>
        <w:t>Buildroot est minimal et rapide pour générer un rootfs statique; idéal pour images petites sans mécanismes d'update avancés.</w:t>
      </w:r>
    </w:p>
    <w:p>
      <w:r>
        <w:rPr>
          <w:b w:val="0"/>
          <w:i w:val="0"/>
        </w:rPr>
        <w:t>Composants Poky</w:t>
      </w:r>
    </w:p>
    <w:p>
      <w:pPr>
        <w:pStyle w:val="ListBullet"/>
      </w:pPr>
      <w:r>
        <w:t>BitBake: moteur d'exécution qui parse les recettes (.bb/.bbappend) et exécute les tâches.</w:t>
      </w:r>
    </w:p>
    <w:p>
      <w:pPr>
        <w:pStyle w:val="ListBullet"/>
      </w:pPr>
      <w:r>
        <w:t>OpenEmbedded Core (OE-Core): recettes et classes de base.</w:t>
      </w:r>
    </w:p>
    <w:p>
      <w:pPr>
        <w:pStyle w:val="ListBullet"/>
      </w:pPr>
      <w:r>
        <w:t>Couches (layers): empilement hiérarchique pour activer BSP, paquets et personnalisation.</w:t>
      </w:r>
    </w:p>
    <w:p>
      <w:r>
        <w:drawing>
          <wp:inline>
            <wp:extent cx="5486400" cy="2548890"/>
            <wp:docPr id="2031640668" name="Picture 2031640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yocto-how-it-work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19 – Flux global Yocto/BitBake (Source: Yocto Project Documentation)</w:t>
      </w:r>
    </w:p>
    <w:p>
      <w:pPr>
        <w:pStyle w:val="Heading2"/>
      </w:pPr>
      <w:r>
        <w:t>A.2 Pré‑requis et récupération des sources</w:t>
      </w:r>
    </w:p>
    <w:p>
      <w:r>
        <w:rPr>
          <w:b w:val="0"/>
          <w:i w:val="0"/>
        </w:rPr>
        <w:t>Paquets hôte Ubuntu (extrait):</w:t>
      </w:r>
    </w:p>
    <w:p>
      <w:pPr>
        <w:pStyle w:val="ListBullet"/>
      </w:pPr>
      <w:r>
        <w:t>gawk, wget, git, diffstat, unzip, texinfo, gcc, build-essential, chrpath, socat, cpio, python3, python3-pip, xz-utils, rsync, zstd...</w:t>
      </w:r>
    </w:p>
    <w:p>
      <w:r>
        <w:rPr>
          <w:b w:val="0"/>
          <w:i w:val="0"/>
        </w:rPr>
        <w:t>Clonage des dépôts (branche LTS kirkstone):</w:t>
      </w:r>
    </w:p>
    <w:p>
      <w:r>
        <w:drawing>
          <wp:inline>
            <wp:extent cx="5486400" cy="3657600"/>
            <wp:docPr id="2031640669" name="Picture 2031640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rminal-clon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20 – Clonage des dépôts Poky, meta-openembedded et meta-raspberrypi</w:t>
      </w:r>
    </w:p>
    <w:p>
      <w:r>
        <w:drawing>
          <wp:inline>
            <wp:extent cx="5486400" cy="3657600"/>
            <wp:docPr id="2031640670" name="Picture 2031640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-layer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21 – Arborescence des couches</w:t>
      </w:r>
    </w:p>
    <w:p>
      <w:pPr>
        <w:pStyle w:val="Heading2"/>
      </w:pPr>
      <w:r>
        <w:t>A.3 Initialisation de l’environnement</w:t>
      </w:r>
    </w:p>
    <w:p>
      <w:r>
        <w:rPr>
          <w:b w:val="0"/>
          <w:i w:val="0"/>
        </w:rPr>
        <w:t>Depuis le répertoire poky:</w:t>
      </w:r>
    </w:p>
    <w:p>
      <w:pPr>
        <w:pStyle w:val="ListBullet"/>
      </w:pPr>
      <w:r>
        <w:t>source oe-init-build-env crée le dossier build/ et build/conf/</w:t>
      </w:r>
    </w:p>
    <w:p>
      <w:pPr>
        <w:pStyle w:val="ListBullet"/>
      </w:pPr>
      <w:r>
        <w:t>Les fichiers conf/bblayers.conf et conf/local.conf sont générés (valeurs par défaut)</w:t>
      </w:r>
    </w:p>
    <w:p>
      <w:r>
        <w:drawing>
          <wp:inline>
            <wp:extent cx="5486400" cy="3657600"/>
            <wp:docPr id="2031640671" name="Picture 2031640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e-init-build-env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22 – Initialisation de l'environnement de build</w:t>
      </w:r>
    </w:p>
    <w:p>
      <w:pPr>
        <w:pStyle w:val="Heading2"/>
      </w:pPr>
      <w:r>
        <w:t>A.4 Configuration de la cible et de l’image</w:t>
      </w:r>
    </w:p>
    <w:p>
      <w:pPr>
        <w:pStyle w:val="ListBullet"/>
      </w:pPr>
      <w:r>
        <w:t>Ajouter dans conf/bblayers.conf: meta-raspberrypi et meta-openembedded (meta-oe, meta-networking, meta-python).</w:t>
      </w:r>
    </w:p>
    <w:p>
      <w:pPr>
        <w:pStyle w:val="ListBullet"/>
      </w:pPr>
      <w:r>
        <w:t>Exemple conf/local.conf minimal: MACHINE="raspberrypi3-64", IMAGE_FEATURES+="ssh-server-dropbear", DISTRO_FEATURES:append=" wifi bluetooth".</w:t>
      </w:r>
    </w:p>
    <w:p>
      <w:pPr>
        <w:pStyle w:val="ListBullet"/>
      </w:pPr>
      <w:r>
        <w:t>Wi‑Fi: firmware Broadcom linux-firmware-bcm43430, wpa-supplicant, iw via IMAGE_INSTALL:append.</w:t>
      </w:r>
    </w:p>
    <w:p>
      <w:r>
        <w:drawing>
          <wp:inline>
            <wp:extent cx="5486400" cy="3657600"/>
            <wp:docPr id="2031640672" name="Picture 2031640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blayers-localconf-edito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23 – Extraits de bblayers.conf et local.conf</w:t>
      </w:r>
    </w:p>
    <w:p>
      <w:pPr>
        <w:pStyle w:val="Heading2"/>
      </w:pPr>
      <w:r>
        <w:t>A.5 Construction de l’image</w:t>
      </w:r>
    </w:p>
    <w:p>
      <w:pPr>
        <w:pStyle w:val="ListBullet"/>
      </w:pPr>
      <w:r>
        <w:t>Construire: bitbake core-image-base (ou rpi-test-image).</w:t>
      </w:r>
    </w:p>
    <w:p>
      <w:r>
        <w:drawing>
          <wp:inline>
            <wp:extent cx="5486400" cy="3657600"/>
            <wp:docPr id="2031640673" name="Picture 2031640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tbake-progres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24 – Progression de la construction BitBake</w:t>
      </w:r>
    </w:p>
    <w:p>
      <w:r>
        <w:drawing>
          <wp:inline>
            <wp:extent cx="5486400" cy="3657600"/>
            <wp:docPr id="2031640674" name="Picture 2031640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ploy-images-listin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25 – Artefacts dans tmp/deploy/images/raspberrypi3-64</w:t>
      </w:r>
    </w:p>
    <w:p>
      <w:pPr>
        <w:pStyle w:val="Heading2"/>
      </w:pPr>
      <w:r>
        <w:t>A.6 Écriture sur carte SD et démarrage</w:t>
      </w:r>
    </w:p>
    <w:p>
      <w:pPr>
        <w:pStyle w:val="ListBullet"/>
      </w:pPr>
      <w:r>
        <w:t>Écriture: sudo dd if=...rpi-sdimg of=/dev/sdX bs=4M conv=fsync status=progress, ou utiliser balenaEtcher.</w:t>
      </w:r>
    </w:p>
    <w:p>
      <w:r>
        <w:drawing>
          <wp:inline>
            <wp:extent cx="5486400" cy="3657600"/>
            <wp:docPr id="2031640675" name="Picture 2031640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d-flash-s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26 – Écriture de l'image sur carte SD avec dd</w:t>
      </w:r>
    </w:p>
    <w:p>
      <w:r>
        <w:drawing>
          <wp:inline>
            <wp:extent cx="4572000" cy="2872352"/>
            <wp:docPr id="2031640676" name="Picture 2031640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lenaetcher-ui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23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27 – Interface balenaEtcher (Source: StarWind Blog)</w:t>
      </w:r>
    </w:p>
    <w:p>
      <w:r>
        <w:drawing>
          <wp:inline>
            <wp:extent cx="5486400" cy="3657600"/>
            <wp:docPr id="2031640677" name="Picture 2031640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nfig-txt-edito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28 – Extraits de config.txt et cmdline.txt (enable_uart=1, gpu_mem=64)</w:t>
      </w:r>
    </w:p>
    <w:p>
      <w:pPr>
        <w:pStyle w:val="Heading2"/>
      </w:pPr>
      <w:r>
        <w:t>A.7 Réseau et SSH</w:t>
      </w:r>
    </w:p>
    <w:p>
      <w:pPr>
        <w:pStyle w:val="ListBullet"/>
      </w:pPr>
      <w:r>
        <w:t>Vérifier IP avec "ip addr", tester ping, se connecter via ssh (Dropbear si activé).</w:t>
      </w:r>
    </w:p>
    <w:p>
      <w:r>
        <w:drawing>
          <wp:inline>
            <wp:extent cx="5486400" cy="3657600"/>
            <wp:docPr id="2031640678" name="Picture 2031640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-addr-ssh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29 – Vérification réseau et session SSH</w:t>
      </w:r>
    </w:p>
    <w:p>
      <w:pPr>
        <w:pStyle w:val="Heading2"/>
      </w:pPr>
      <w:r>
        <w:t>A.8 SDK et développement applicatif</w:t>
      </w:r>
    </w:p>
    <w:p>
      <w:pPr>
        <w:pStyle w:val="ListBullet"/>
      </w:pPr>
      <w:r>
        <w:t>Générer le SDK: bitbake core-image-base -c populate_sdk; installer le script .sh; source environment-setup-*.</w:t>
      </w:r>
    </w:p>
    <w:p>
      <w:pPr>
        <w:pStyle w:val="ListBullet"/>
      </w:pPr>
      <w:r>
        <w:t>Compiler hello.c avec ${CC} et déployer via scp vers /usr/bin/.</w:t>
      </w:r>
    </w:p>
    <w:p>
      <w:r>
        <w:drawing>
          <wp:inline>
            <wp:extent cx="5486400" cy="3657600"/>
            <wp:docPr id="2031640679" name="Picture 2031640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dk-installatio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30 – Génération du SDK et compilation croisée</w:t>
      </w:r>
    </w:p>
    <w:p>
      <w:pPr>
        <w:pStyle w:val="Heading2"/>
      </w:pPr>
      <w:r>
        <w:t>A.9 Paquet applicatif et service au boot</w:t>
      </w:r>
    </w:p>
    <w:p>
      <w:pPr>
        <w:pStyle w:val="ListBullet"/>
      </w:pPr>
      <w:r>
        <w:t>Créer une couche: yocto-layer create meta-myapp; ajouter à bblayers.conf.</w:t>
      </w:r>
    </w:p>
    <w:p>
      <w:pPr>
        <w:pStyle w:val="ListBullet"/>
      </w:pPr>
      <w:r>
        <w:t>Recette minimaliste recipes-myapp/myapp/myapp_1.0.bb; service systemd et IMAGE_INSTALL:append = " myapp".</w:t>
      </w:r>
    </w:p>
    <w:p>
      <w:r>
        <w:drawing>
          <wp:inline>
            <wp:extent cx="5486400" cy="3657600"/>
            <wp:docPr id="2031640680" name="Picture 2031640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yapp-layer-tree-recip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 w:val="0"/>
          <w:i/>
        </w:rPr>
        <w:t>Figure 31 – Couche meta-myapp, recette et service systemd</w:t>
      </w:r>
    </w:p>
    <w:p>
      <w:pPr>
        <w:pStyle w:val="Heading2"/>
      </w:pPr>
      <w:r>
        <w:t>Crédits et sources</w:t>
      </w:r>
    </w:p>
    <w:p>
      <w:pPr>
        <w:pStyle w:val="ListBullet"/>
      </w:pPr>
      <w:r>
        <w:t>Yocto Project Documentation – schémas et concepts (docs.yoctoproject.org)</w:t>
      </w:r>
    </w:p>
    <w:p>
      <w:pPr>
        <w:pStyle w:val="ListBullet"/>
      </w:pPr>
      <w:r>
        <w:t>Bootlin – schémas de formation Yocto (bootlin.com)</w:t>
      </w:r>
    </w:p>
    <w:p>
      <w:pPr>
        <w:pStyle w:val="ListBullet"/>
      </w:pPr>
      <w:r>
        <w:t>StarWind Blog – interface balenaEtcher</w:t>
      </w:r>
    </w:p>
    <w:sectPr w:rsidRPr="0006063C" w:rsidR="00FC693F" w:rsidSect="00034616">
      <w:pgSz w:w="12240" w:h="15840" w:orient="portrait"/>
      <w:pgMar w:top="1440" w:right="1800" w:bottom="1440" w:left="1800" w:header="720" w:footer="720" w:gutter="0"/>
      <w:cols w:space="720"/>
      <w:docGrid w:linePitch="360"/>
      <w:titlePg w:val="1"/>
      <w:headerReference w:type="default" r:id="R640523f33a434dc9"/>
      <w:headerReference w:type="first" r:id="R1795684994214096"/>
      <w:footerReference w:type="default" r:id="R10408bee33f84ac5"/>
      <w:footerReference w:type="first" r:id="R5a9bddc32207419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03593117" w:rsidTr="03593117" w14:paraId="48692F04">
      <w:trPr>
        <w:trHeight w:val="300"/>
      </w:trPr>
      <w:tc>
        <w:tcPr>
          <w:tcW w:w="2880" w:type="dxa"/>
          <w:tcMar/>
        </w:tcPr>
        <w:p w:rsidR="03593117" w:rsidP="03593117" w:rsidRDefault="03593117" w14:paraId="5C3E4574" w14:textId="3F2AD657">
          <w:pPr>
            <w:pStyle w:val="Header"/>
            <w:bidi w:val="0"/>
            <w:ind w:left="-115"/>
            <w:jc w:val="left"/>
          </w:pPr>
        </w:p>
      </w:tc>
      <w:tc>
        <w:tcPr>
          <w:tcW w:w="2880" w:type="dxa"/>
          <w:tcMar/>
        </w:tcPr>
        <w:p w:rsidR="03593117" w:rsidP="03593117" w:rsidRDefault="03593117" w14:paraId="4FF77719" w14:textId="088D8012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2880" w:type="dxa"/>
          <w:tcMar/>
        </w:tcPr>
        <w:p w:rsidR="03593117" w:rsidP="03593117" w:rsidRDefault="03593117" w14:paraId="25A4B9BE" w14:textId="2DCF5361">
          <w:pPr>
            <w:pStyle w:val="Header"/>
            <w:bidi w:val="0"/>
            <w:ind w:right="-115"/>
            <w:jc w:val="right"/>
          </w:pPr>
        </w:p>
      </w:tc>
    </w:tr>
  </w:tbl>
  <w:p w:rsidR="03593117" w:rsidP="03593117" w:rsidRDefault="03593117" w14:paraId="62E77913" w14:textId="4CF392D0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03593117" w:rsidTr="03593117" w14:paraId="34FECBA4">
      <w:trPr>
        <w:trHeight w:val="300"/>
      </w:trPr>
      <w:tc>
        <w:tcPr>
          <w:tcW w:w="2880" w:type="dxa"/>
          <w:tcMar/>
        </w:tcPr>
        <w:p w:rsidR="03593117" w:rsidP="03593117" w:rsidRDefault="03593117" w14:paraId="5ADF1534" w14:textId="5E695160">
          <w:pPr>
            <w:pStyle w:val="Header"/>
            <w:bidi w:val="0"/>
            <w:ind w:left="-115"/>
            <w:jc w:val="left"/>
          </w:pPr>
        </w:p>
      </w:tc>
      <w:tc>
        <w:tcPr>
          <w:tcW w:w="2880" w:type="dxa"/>
          <w:tcMar/>
        </w:tcPr>
        <w:p w:rsidR="03593117" w:rsidP="03593117" w:rsidRDefault="03593117" w14:paraId="6C9C48E7" w14:textId="2C3F2404">
          <w:pPr>
            <w:pStyle w:val="Header"/>
            <w:bidi w:val="0"/>
            <w:jc w:val="center"/>
          </w:pPr>
        </w:p>
      </w:tc>
      <w:tc>
        <w:tcPr>
          <w:tcW w:w="2880" w:type="dxa"/>
          <w:tcMar/>
        </w:tcPr>
        <w:p w:rsidR="03593117" w:rsidP="03593117" w:rsidRDefault="03593117" w14:paraId="32AB3611" w14:textId="784855B9">
          <w:pPr>
            <w:pStyle w:val="Header"/>
            <w:bidi w:val="0"/>
            <w:ind w:right="-115"/>
            <w:jc w:val="right"/>
          </w:pPr>
        </w:p>
      </w:tc>
    </w:tr>
  </w:tbl>
  <w:p w:rsidR="03593117" w:rsidP="03593117" w:rsidRDefault="03593117" w14:paraId="74E35BD3" w14:textId="6CBFBFF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03593117" w:rsidTr="03593117" w14:paraId="208E2ABD">
      <w:trPr>
        <w:trHeight w:val="300"/>
      </w:trPr>
      <w:tc>
        <w:tcPr>
          <w:tcW w:w="2880" w:type="dxa"/>
          <w:tcMar/>
        </w:tcPr>
        <w:p w:rsidR="03593117" w:rsidP="03593117" w:rsidRDefault="03593117" w14:paraId="40BBC352" w14:textId="4B4B8257">
          <w:pPr>
            <w:pStyle w:val="Header"/>
            <w:bidi w:val="0"/>
            <w:ind w:left="-115"/>
            <w:jc w:val="left"/>
          </w:pPr>
        </w:p>
      </w:tc>
      <w:tc>
        <w:tcPr>
          <w:tcW w:w="2880" w:type="dxa"/>
          <w:tcMar/>
        </w:tcPr>
        <w:p w:rsidR="03593117" w:rsidP="03593117" w:rsidRDefault="03593117" w14:paraId="68E2E35B" w14:textId="63C93E0A">
          <w:pPr>
            <w:pStyle w:val="Header"/>
            <w:bidi w:val="0"/>
            <w:jc w:val="center"/>
          </w:pPr>
        </w:p>
      </w:tc>
      <w:tc>
        <w:tcPr>
          <w:tcW w:w="2880" w:type="dxa"/>
          <w:tcMar/>
        </w:tcPr>
        <w:p w:rsidR="03593117" w:rsidP="03593117" w:rsidRDefault="03593117" w14:paraId="75636BB1" w14:textId="15EB225E">
          <w:pPr>
            <w:pStyle w:val="Header"/>
            <w:bidi w:val="0"/>
            <w:ind w:right="-115"/>
            <w:jc w:val="right"/>
          </w:pPr>
        </w:p>
      </w:tc>
    </w:tr>
  </w:tbl>
  <w:p w:rsidR="03593117" w:rsidP="03593117" w:rsidRDefault="03593117" w14:paraId="3F70363F" w14:textId="67E99EDA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880"/>
      <w:gridCol w:w="2880"/>
      <w:gridCol w:w="2880"/>
    </w:tblGrid>
    <w:tr w:rsidR="03593117" w:rsidTr="03593117" w14:paraId="37552676">
      <w:trPr>
        <w:trHeight w:val="300"/>
      </w:trPr>
      <w:tc>
        <w:tcPr>
          <w:tcW w:w="2880" w:type="dxa"/>
          <w:tcMar/>
        </w:tcPr>
        <w:p w:rsidR="03593117" w:rsidP="03593117" w:rsidRDefault="03593117" w14:paraId="3359DD3C" w14:textId="5288EBAD">
          <w:pPr>
            <w:pStyle w:val="Header"/>
            <w:bidi w:val="0"/>
            <w:ind w:left="-115"/>
            <w:jc w:val="left"/>
          </w:pPr>
        </w:p>
      </w:tc>
      <w:tc>
        <w:tcPr>
          <w:tcW w:w="2880" w:type="dxa"/>
          <w:tcMar/>
        </w:tcPr>
        <w:p w:rsidR="03593117" w:rsidP="03593117" w:rsidRDefault="03593117" w14:paraId="50FC1672" w14:textId="74F4A83D">
          <w:pPr>
            <w:pStyle w:val="Header"/>
            <w:bidi w:val="0"/>
            <w:jc w:val="center"/>
          </w:pPr>
        </w:p>
      </w:tc>
      <w:tc>
        <w:tcPr>
          <w:tcW w:w="2880" w:type="dxa"/>
          <w:tcMar/>
        </w:tcPr>
        <w:p w:rsidR="03593117" w:rsidP="03593117" w:rsidRDefault="03593117" w14:paraId="7688CBCB" w14:textId="50FE1683">
          <w:pPr>
            <w:pStyle w:val="Header"/>
            <w:bidi w:val="0"/>
            <w:ind w:right="-115"/>
            <w:jc w:val="right"/>
          </w:pPr>
        </w:p>
      </w:tc>
    </w:tr>
  </w:tbl>
  <w:p w:rsidR="03593117" w:rsidP="03593117" w:rsidRDefault="03593117" w14:paraId="3D9ECA78" w14:textId="113559F5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xmlns:w="http://schemas.openxmlformats.org/wordprocessingml/2006/main" w:abstractNumId="10">
    <w:nsid w:val="244c20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c3827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1">
    <w:abstractNumId w:val="10"/>
  </w:num>
  <w:num w:numId="10">
    <w:abstractNumId w:val="9"/>
  </w: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val="bestFit"/>
  <w:trackRevisions w:val="false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956BC9"/>
    <w:rsid w:val="00AA1D8D"/>
    <w:rsid w:val="00B47730"/>
    <w:rsid w:val="00CB0664"/>
    <w:rsid w:val="00F42BA7"/>
    <w:rsid w:val="00FC693F"/>
    <w:rsid w:val="02126883"/>
    <w:rsid w:val="02673978"/>
    <w:rsid w:val="027CD744"/>
    <w:rsid w:val="02F15352"/>
    <w:rsid w:val="03593117"/>
    <w:rsid w:val="038EC851"/>
    <w:rsid w:val="0417AC59"/>
    <w:rsid w:val="04292D71"/>
    <w:rsid w:val="0429497F"/>
    <w:rsid w:val="06456244"/>
    <w:rsid w:val="0655A120"/>
    <w:rsid w:val="067B6DAB"/>
    <w:rsid w:val="067B6DAB"/>
    <w:rsid w:val="06AD582B"/>
    <w:rsid w:val="0734C9CD"/>
    <w:rsid w:val="080765D7"/>
    <w:rsid w:val="080D1017"/>
    <w:rsid w:val="0977150E"/>
    <w:rsid w:val="09D4E012"/>
    <w:rsid w:val="0A01C29E"/>
    <w:rsid w:val="0AEDE123"/>
    <w:rsid w:val="0C5EF385"/>
    <w:rsid w:val="0E34D620"/>
    <w:rsid w:val="0E34D620"/>
    <w:rsid w:val="0E72AF13"/>
    <w:rsid w:val="0EBEA8B6"/>
    <w:rsid w:val="0F528472"/>
    <w:rsid w:val="12090163"/>
    <w:rsid w:val="12A16167"/>
    <w:rsid w:val="13117709"/>
    <w:rsid w:val="13CF0790"/>
    <w:rsid w:val="1534BC0B"/>
    <w:rsid w:val="15C1DCA8"/>
    <w:rsid w:val="1665977B"/>
    <w:rsid w:val="1852ED65"/>
    <w:rsid w:val="188002E2"/>
    <w:rsid w:val="1B649165"/>
    <w:rsid w:val="1B94A777"/>
    <w:rsid w:val="1B9EA901"/>
    <w:rsid w:val="1C35CDA3"/>
    <w:rsid w:val="1CAB391C"/>
    <w:rsid w:val="1D8B42C1"/>
    <w:rsid w:val="1E4D011A"/>
    <w:rsid w:val="1EAAEB2D"/>
    <w:rsid w:val="1F4AAB07"/>
    <w:rsid w:val="207DA01B"/>
    <w:rsid w:val="2093E9A4"/>
    <w:rsid w:val="21C2419C"/>
    <w:rsid w:val="222CC717"/>
    <w:rsid w:val="22C8B9D0"/>
    <w:rsid w:val="25CA56ED"/>
    <w:rsid w:val="27C5702A"/>
    <w:rsid w:val="2846CB00"/>
    <w:rsid w:val="28BDB181"/>
    <w:rsid w:val="29A3E0BF"/>
    <w:rsid w:val="2AD82F43"/>
    <w:rsid w:val="2BD02841"/>
    <w:rsid w:val="2BD1E029"/>
    <w:rsid w:val="2D54D861"/>
    <w:rsid w:val="2D7D8DF2"/>
    <w:rsid w:val="2E2FBA35"/>
    <w:rsid w:val="2E5ABC31"/>
    <w:rsid w:val="2E69E90B"/>
    <w:rsid w:val="2E96A89B"/>
    <w:rsid w:val="30F19BF3"/>
    <w:rsid w:val="31159509"/>
    <w:rsid w:val="3183DB06"/>
    <w:rsid w:val="3207F6C5"/>
    <w:rsid w:val="32833092"/>
    <w:rsid w:val="3287BD18"/>
    <w:rsid w:val="32CBACFA"/>
    <w:rsid w:val="3301840B"/>
    <w:rsid w:val="3306289B"/>
    <w:rsid w:val="33088546"/>
    <w:rsid w:val="33D25CAB"/>
    <w:rsid w:val="33E4CB06"/>
    <w:rsid w:val="3448C144"/>
    <w:rsid w:val="3539C0F7"/>
    <w:rsid w:val="362C817D"/>
    <w:rsid w:val="37F91DFF"/>
    <w:rsid w:val="38DA9FC2"/>
    <w:rsid w:val="38DADC93"/>
    <w:rsid w:val="38F63282"/>
    <w:rsid w:val="3B6E4718"/>
    <w:rsid w:val="3B87A8A5"/>
    <w:rsid w:val="3B919D39"/>
    <w:rsid w:val="3C29AE52"/>
    <w:rsid w:val="3C393695"/>
    <w:rsid w:val="3F235F2D"/>
    <w:rsid w:val="3F235F2D"/>
    <w:rsid w:val="419DB8D9"/>
    <w:rsid w:val="420E9E31"/>
    <w:rsid w:val="43B61F8E"/>
    <w:rsid w:val="44C9B73F"/>
    <w:rsid w:val="45FC0F83"/>
    <w:rsid w:val="461E3B35"/>
    <w:rsid w:val="461E3B35"/>
    <w:rsid w:val="46325D76"/>
    <w:rsid w:val="469F6319"/>
    <w:rsid w:val="47C13046"/>
    <w:rsid w:val="486AEF83"/>
    <w:rsid w:val="499E9F55"/>
    <w:rsid w:val="4A11388E"/>
    <w:rsid w:val="4AA270B9"/>
    <w:rsid w:val="4BA5C770"/>
    <w:rsid w:val="4D044D2E"/>
    <w:rsid w:val="4DAFE14E"/>
    <w:rsid w:val="4E68DA2B"/>
    <w:rsid w:val="4FA0B6D1"/>
    <w:rsid w:val="4FC03543"/>
    <w:rsid w:val="4FC03543"/>
    <w:rsid w:val="50121A1C"/>
    <w:rsid w:val="53422217"/>
    <w:rsid w:val="54D105E4"/>
    <w:rsid w:val="54E1FD9B"/>
    <w:rsid w:val="5514559F"/>
    <w:rsid w:val="55BCCF67"/>
    <w:rsid w:val="5682F3B9"/>
    <w:rsid w:val="5682F3B9"/>
    <w:rsid w:val="5768A688"/>
    <w:rsid w:val="58039B0A"/>
    <w:rsid w:val="58EFA60F"/>
    <w:rsid w:val="5AC8258A"/>
    <w:rsid w:val="5B3D9571"/>
    <w:rsid w:val="5BB1C93A"/>
    <w:rsid w:val="5BB1C93A"/>
    <w:rsid w:val="5C0D4695"/>
    <w:rsid w:val="5CEADC9A"/>
    <w:rsid w:val="5DE7589F"/>
    <w:rsid w:val="5DFA71F3"/>
    <w:rsid w:val="5E42DA41"/>
    <w:rsid w:val="5F3201AE"/>
    <w:rsid w:val="60EB9BD6"/>
    <w:rsid w:val="61154EFF"/>
    <w:rsid w:val="61228503"/>
    <w:rsid w:val="6175AEB9"/>
    <w:rsid w:val="62321024"/>
    <w:rsid w:val="6354395F"/>
    <w:rsid w:val="635E76D7"/>
    <w:rsid w:val="63DF0DAE"/>
    <w:rsid w:val="6445A0F5"/>
    <w:rsid w:val="64E8B76D"/>
    <w:rsid w:val="65A0C626"/>
    <w:rsid w:val="65A0C626"/>
    <w:rsid w:val="65D3436F"/>
    <w:rsid w:val="664ECC04"/>
    <w:rsid w:val="66C3D6BE"/>
    <w:rsid w:val="66CECC4B"/>
    <w:rsid w:val="6751CF86"/>
    <w:rsid w:val="677AB9BD"/>
    <w:rsid w:val="677E37E9"/>
    <w:rsid w:val="69A49D9A"/>
    <w:rsid w:val="69FBF9F4"/>
    <w:rsid w:val="6CEB94F6"/>
    <w:rsid w:val="6D68EEB1"/>
    <w:rsid w:val="6DC7C9EB"/>
    <w:rsid w:val="6E363864"/>
    <w:rsid w:val="6EB55A26"/>
    <w:rsid w:val="713657E4"/>
    <w:rsid w:val="71C789B1"/>
    <w:rsid w:val="72ECD34C"/>
    <w:rsid w:val="74ED88AD"/>
    <w:rsid w:val="769B9C9D"/>
    <w:rsid w:val="78362021"/>
    <w:rsid w:val="78C44BB8"/>
    <w:rsid w:val="79BD98FC"/>
    <w:rsid w:val="79ED75C0"/>
    <w:rsid w:val="7BAC745D"/>
    <w:rsid w:val="7C71DD30"/>
    <w:rsid w:val="7DBC3050"/>
    <w:rsid w:val="7E440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  <w15:docId w15:val="{A498FA0C-8B08-495B-8CB6-BE489BE4B3B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uiPriority w:val="39"/>
    <w:name w:val="toc 1"/>
    <w:basedOn w:val="Normal"/>
    <w:next w:val="Normal"/>
    <w:unhideWhenUsed/>
    <w:rsid w:val="03593117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0359311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411684624" Type="http://schemas.openxmlformats.org/officeDocument/2006/relationships/image" Target="../media/image10.png"/><Relationship Id="rId1466971861" Type="http://schemas.openxmlformats.org/officeDocument/2006/relationships/image" Target="../media/image11.png"/><Relationship Id="rId958066024" Type="http://schemas.openxmlformats.org/officeDocument/2006/relationships/image" Target="../media/image12.png"/><Relationship Id="rId419384879" Type="http://schemas.openxmlformats.org/officeDocument/2006/relationships/image" Target="../media/image13.png"/><Relationship Id="rId993176720" Type="http://schemas.openxmlformats.org/officeDocument/2006/relationships/image" Target="../media/image14.png"/><Relationship Id="rId1381215771" Type="http://schemas.openxmlformats.org/officeDocument/2006/relationships/image" Target="../media/image15.png"/><Relationship Id="rId2078532885" Type="http://schemas.openxmlformats.org/officeDocument/2006/relationships/image" Target="../media/image16.png"/><Relationship Id="rId593062844" Type="http://schemas.openxmlformats.org/officeDocument/2006/relationships/image" Target="../media/image17.png"/><Relationship Id="rId1213443253" Type="http://schemas.openxmlformats.org/officeDocument/2006/relationships/image" Target="../media/image18.png"/><Relationship Id="rId1757049194" Type="http://schemas.openxmlformats.org/officeDocument/2006/relationships/image" Target="../media/image19.png"/><Relationship Id="rId1743119791" Type="http://schemas.openxmlformats.org/officeDocument/2006/relationships/image" Target="../media/image1a.png"/><Relationship Id="rId1926187972" Type="http://schemas.openxmlformats.org/officeDocument/2006/relationships/image" Target="../media/image1b.png"/><Relationship Id="rId1551198409" Type="http://schemas.openxmlformats.org/officeDocument/2006/relationships/image" Target="../media/image1c.png"/><Relationship Id="rId624627700" Type="http://schemas.openxmlformats.org/officeDocument/2006/relationships/image" Target="../media/image1d.png"/><Relationship Id="rId1092960990" Type="http://schemas.openxmlformats.org/officeDocument/2006/relationships/image" Target="../media/image1e.png"/><Relationship Id="rId58407740" Type="http://schemas.openxmlformats.org/officeDocument/2006/relationships/image" Target="../media/image1f.png"/><Relationship Id="rId366246500" Type="http://schemas.openxmlformats.org/officeDocument/2006/relationships/image" Target="../media/image20.png"/><Relationship Id="rId500083433" Type="http://schemas.openxmlformats.org/officeDocument/2006/relationships/image" Target="../media/image21.png"/><Relationship Id="rId1133581655" Type="http://schemas.openxmlformats.org/officeDocument/2006/relationships/image" Target="../media/image22.png"/><Relationship Id="R86710cc206ce4ea7" Type="http://schemas.openxmlformats.org/officeDocument/2006/relationships/hyperlink" Target="https://buildroot.org/?utm_source=chatgpt.com" TargetMode="External"/><Relationship Id="rId1975801510" Type="http://schemas.openxmlformats.org/officeDocument/2006/relationships/image" Target="../media/image25.png"/><Relationship Id="R640523f33a434dc9" Type="http://schemas.openxmlformats.org/officeDocument/2006/relationships/header" Target="header.xml"/><Relationship Id="R1795684994214096" Type="http://schemas.openxmlformats.org/officeDocument/2006/relationships/header" Target="header2.xml"/><Relationship Id="R10408bee33f84ac5" Type="http://schemas.openxmlformats.org/officeDocument/2006/relationships/footer" Target="footer.xml"/><Relationship Id="R5a9bddc322074197" Type="http://schemas.openxmlformats.org/officeDocument/2006/relationships/footer" Target="footer2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23.png"/><Relationship Id="rId18" Type="http://schemas.openxmlformats.org/officeDocument/2006/relationships/image" Target="media/image24.png"/><Relationship Id="rId19" Type="http://schemas.openxmlformats.org/officeDocument/2006/relationships/image" Target="media/image26.png"/><Relationship Id="rId20" Type="http://schemas.openxmlformats.org/officeDocument/2006/relationships/image" Target="media/image27.png"/><Relationship Id="rId2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Manager/>
  <ap:Company/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python-docx</dc:creator>
  <keywords/>
  <dc:description>generated by python-docx</dc:description>
  <lastModifiedBy>Ny Aina Rambeloson</lastModifiedBy>
  <revision>4</revision>
  <dcterms:created xsi:type="dcterms:W3CDTF">2013-12-23T23:15:00.0000000Z</dcterms:created>
  <dcterms:modified xsi:type="dcterms:W3CDTF">2025-08-30T06:19:50.8524141Z</dcterms:modified>
  <category/>
</coreProperties>
</file>